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7C" w:rsidRDefault="00A5357C" w:rsidP="00A5357C">
      <w:pPr>
        <w:spacing w:after="240"/>
      </w:pPr>
      <w:r>
        <w:rPr>
          <w:rFonts w:ascii="Verdana" w:hAnsi="Verdana"/>
          <w:color w:val="000000"/>
          <w:sz w:val="20"/>
          <w:szCs w:val="20"/>
        </w:rPr>
        <w:t>Subtes</w:t>
      </w:r>
    </w:p>
    <w:p w:rsidR="00A5357C" w:rsidRDefault="00A5357C" w:rsidP="00A5357C">
      <w:pPr>
        <w:spacing w:after="240"/>
      </w:pPr>
      <w:r>
        <w:rPr>
          <w:rFonts w:ascii="Verdana" w:hAnsi="Verdana"/>
          <w:b/>
          <w:bCs/>
          <w:color w:val="000000"/>
          <w:sz w:val="20"/>
          <w:szCs w:val="20"/>
        </w:rPr>
        <w:t>Llegaron al país nuevos coches con aire acondicionado para la Línea H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 xml:space="preserve">Las unidades, 0 kilómetro y equipadas con cámaras de seguridad, permitirán mejorar la frecuencia y el confort. 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> 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 xml:space="preserve">(Ciudad Autónoma de Buenos Aires, 27 de agosto de 2015).- Subterráneos de Buenos Aires (SBASE) informa que llegaron al país seis coches 0 kilómetro con aire acondicionado para la Línea H, adquiridos para mejorar la frecuencia y brindar mayor confort a los usuarios. 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 xml:space="preserve">Estas unidades forman parte de un lote de 120 coches que se integrarán de forma paulatina a esta línea, actualmente en expansión. 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 xml:space="preserve">Al respecto, el presidente de SBASE, Ing. Juan Pablo Piccardo, afirmó: “Nuestro objetivo es hacer que el viaje sea más rápido, y por eso es muy importante la llegada de estos nuevos coches que, junto con las obras de expansión, nos van a permitir ofrecer un mejor y más moderno servicio”. 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 xml:space="preserve">Los coches ALSTOM, de acero inoxidable, cuentan con facilidades que poseen los metros más avanzados del mundo. Vienen equipados con cámaras de seguridad y sistema de aviso sonoro de estaciones, y son totalmente accesibles. 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 xml:space="preserve">Además, para brindar mayor seguridad, poseen un dispositivo de </w:t>
      </w:r>
      <w:proofErr w:type="spellStart"/>
      <w:r>
        <w:rPr>
          <w:rFonts w:ascii="Verdana" w:hAnsi="Verdana"/>
          <w:sz w:val="20"/>
          <w:szCs w:val="20"/>
        </w:rPr>
        <w:t>antiempotramiento</w:t>
      </w:r>
      <w:proofErr w:type="spellEnd"/>
      <w:r>
        <w:rPr>
          <w:rFonts w:ascii="Verdana" w:hAnsi="Verdana"/>
          <w:sz w:val="20"/>
          <w:szCs w:val="20"/>
        </w:rPr>
        <w:t xml:space="preserve"> que evita que un coche se superponga a otro. 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sz w:val="20"/>
          <w:szCs w:val="20"/>
        </w:rPr>
        <w:t>Asimismo, para hacer más cómodo el viaje, poseen suspensiones neumáticas que se ajustan en función de la carga que transportan; tienen la capacidad de ahorrar energía a partir de la regeneración durante el frenado; y vienen equipados con “caja negra”.</w:t>
      </w:r>
    </w:p>
    <w:p w:rsidR="00A5357C" w:rsidRDefault="00A5357C" w:rsidP="00A5357C">
      <w:pPr>
        <w:spacing w:after="240"/>
        <w:jc w:val="both"/>
      </w:pPr>
      <w:r>
        <w:rPr>
          <w:rFonts w:ascii="Verdana" w:hAnsi="Verdana"/>
          <w:color w:val="000000"/>
          <w:sz w:val="20"/>
          <w:szCs w:val="20"/>
        </w:rPr>
        <w:t>Subterráneos de Buenos Aires continúa trabajando para mejorar la calidad del servicio.</w:t>
      </w:r>
    </w:p>
    <w:p w:rsidR="00C9443B" w:rsidRPr="00A5357C" w:rsidRDefault="00C9443B" w:rsidP="00A5357C">
      <w:pPr>
        <w:spacing w:after="240"/>
        <w:rPr>
          <w:szCs w:val="20"/>
        </w:rPr>
      </w:pPr>
    </w:p>
    <w:sectPr w:rsidR="00C9443B" w:rsidRPr="00A5357C" w:rsidSect="00177205">
      <w:headerReference w:type="default" r:id="rId6"/>
      <w:footerReference w:type="default" r:id="rId7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669" w:rsidRDefault="000F5669" w:rsidP="000F5669">
      <w:r>
        <w:separator/>
      </w:r>
    </w:p>
  </w:endnote>
  <w:endnote w:type="continuationSeparator" w:id="0">
    <w:p w:rsidR="000F5669" w:rsidRDefault="000F5669" w:rsidP="000F5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4E5" w:rsidRPr="008D071F" w:rsidRDefault="00D544E5" w:rsidP="00177205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D544E5" w:rsidRPr="008D071F" w:rsidRDefault="00D544E5" w:rsidP="00177205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D544E5" w:rsidRDefault="00D544E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669" w:rsidRDefault="000F5669" w:rsidP="000F5669">
      <w:r>
        <w:separator/>
      </w:r>
    </w:p>
  </w:footnote>
  <w:footnote w:type="continuationSeparator" w:id="0">
    <w:p w:rsidR="000F5669" w:rsidRDefault="000F5669" w:rsidP="000F5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4E5" w:rsidRDefault="00D544E5" w:rsidP="00177205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43B"/>
    <w:rsid w:val="000F5669"/>
    <w:rsid w:val="0011176A"/>
    <w:rsid w:val="00177205"/>
    <w:rsid w:val="00333A0C"/>
    <w:rsid w:val="00361E07"/>
    <w:rsid w:val="00380B8C"/>
    <w:rsid w:val="00570C9D"/>
    <w:rsid w:val="0070156C"/>
    <w:rsid w:val="00765E95"/>
    <w:rsid w:val="008A21C2"/>
    <w:rsid w:val="00942CB9"/>
    <w:rsid w:val="00A5357C"/>
    <w:rsid w:val="00A64280"/>
    <w:rsid w:val="00AA1D33"/>
    <w:rsid w:val="00B900FA"/>
    <w:rsid w:val="00C9443B"/>
    <w:rsid w:val="00D544E5"/>
    <w:rsid w:val="00DF5E96"/>
    <w:rsid w:val="00E6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7C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9443B"/>
  </w:style>
  <w:style w:type="paragraph" w:styleId="Piedepgina">
    <w:name w:val="footer"/>
    <w:basedOn w:val="Normal"/>
    <w:link w:val="PiedepginaCar"/>
    <w:uiPriority w:val="99"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443B"/>
  </w:style>
  <w:style w:type="character" w:styleId="Hipervnculo">
    <w:name w:val="Hyperlink"/>
    <w:basedOn w:val="Fuentedeprrafopredeter"/>
    <w:uiPriority w:val="99"/>
    <w:unhideWhenUsed/>
    <w:rsid w:val="00C944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9443B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9443B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7</cp:revision>
  <cp:lastPrinted>2015-08-27T15:55:00Z</cp:lastPrinted>
  <dcterms:created xsi:type="dcterms:W3CDTF">2015-07-24T14:31:00Z</dcterms:created>
  <dcterms:modified xsi:type="dcterms:W3CDTF">2015-08-27T20:01:00Z</dcterms:modified>
</cp:coreProperties>
</file>